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DD" w:rsidRPr="00664B80" w:rsidRDefault="006349A7" w:rsidP="00664B80">
      <w:pPr>
        <w:outlineLvl w:val="3"/>
        <w:rPr>
          <w:rFonts w:ascii="標楷體" w:eastAsia="標楷體" w:hAnsi="標楷體"/>
          <w:sz w:val="28"/>
        </w:rPr>
      </w:pPr>
      <w:bookmarkStart w:id="0" w:name="_Toc45198564"/>
      <w:r>
        <w:rPr>
          <w:rFonts w:ascii="標楷體" w:eastAsia="標楷體" w:hAnsi="標楷體" w:hint="eastAsia"/>
          <w:sz w:val="28"/>
        </w:rPr>
        <w:t>聽覺</w:t>
      </w:r>
      <w:r w:rsidR="005113DD" w:rsidRPr="00664B80">
        <w:rPr>
          <w:rFonts w:ascii="標楷體" w:eastAsia="標楷體" w:hAnsi="標楷體" w:hint="eastAsia"/>
          <w:sz w:val="28"/>
        </w:rPr>
        <w:t>輔具補助</w:t>
      </w:r>
      <w:r w:rsidRPr="006349A7">
        <w:rPr>
          <w:rFonts w:ascii="標楷體" w:eastAsia="標楷體" w:hAnsi="標楷體" w:hint="eastAsia"/>
          <w:sz w:val="28"/>
        </w:rPr>
        <w:t>申請/核銷</w:t>
      </w:r>
      <w:r w:rsidR="005113DD" w:rsidRPr="00664B80">
        <w:rPr>
          <w:rFonts w:ascii="標楷體" w:eastAsia="標楷體" w:hAnsi="標楷體" w:hint="eastAsia"/>
          <w:sz w:val="28"/>
        </w:rPr>
        <w:t>注意事項</w:t>
      </w:r>
      <w:bookmarkEnd w:id="0"/>
    </w:p>
    <w:p w:rsidR="005113DD" w:rsidRPr="00805ABE" w:rsidRDefault="005113DD" w:rsidP="00664B80">
      <w:pPr>
        <w:pStyle w:val="a4"/>
        <w:numPr>
          <w:ilvl w:val="1"/>
          <w:numId w:val="2"/>
        </w:numPr>
        <w:spacing w:line="420" w:lineRule="exact"/>
        <w:ind w:leftChars="0" w:left="567" w:hanging="482"/>
        <w:rPr>
          <w:rFonts w:ascii="標楷體" w:eastAsia="標楷體" w:hAnsi="標楷體" w:cs="新細明體"/>
          <w:kern w:val="0"/>
          <w:sz w:val="28"/>
          <w:szCs w:val="28"/>
        </w:rPr>
      </w:pPr>
      <w:r w:rsidRPr="00AB708B">
        <w:rPr>
          <w:rFonts w:ascii="標楷體" w:eastAsia="標楷體" w:hAnsi="標楷體" w:hint="eastAsia"/>
          <w:sz w:val="28"/>
          <w:szCs w:val="28"/>
        </w:rPr>
        <w:t>民眾申請助聽器時，無需檢附診斷證明書。</w:t>
      </w:r>
      <w:proofErr w:type="gramStart"/>
      <w:r w:rsidRPr="00AB708B">
        <w:rPr>
          <w:rFonts w:ascii="標楷體" w:eastAsia="標楷體" w:hAnsi="標楷體" w:hint="eastAsia"/>
          <w:sz w:val="28"/>
          <w:szCs w:val="28"/>
        </w:rPr>
        <w:t>惟</w:t>
      </w:r>
      <w:proofErr w:type="gramEnd"/>
      <w:r w:rsidRPr="00AB708B">
        <w:rPr>
          <w:rFonts w:ascii="標楷體" w:eastAsia="標楷體" w:hAnsi="標楷體" w:hint="eastAsia"/>
          <w:sz w:val="28"/>
          <w:szCs w:val="28"/>
        </w:rPr>
        <w:t>助聽器輔具費用補助申請證明文件須檢附「聽力師開立之聽力輔具評估報告書(格式編號九)。</w:t>
      </w:r>
    </w:p>
    <w:p w:rsidR="00805ABE" w:rsidRPr="00805ABE" w:rsidRDefault="00805ABE" w:rsidP="00805ABE">
      <w:pPr>
        <w:pStyle w:val="a4"/>
        <w:spacing w:line="420" w:lineRule="exact"/>
        <w:ind w:leftChars="0" w:left="567"/>
        <w:rPr>
          <w:rFonts w:ascii="標楷體" w:eastAsia="標楷體" w:hAnsi="標楷體" w:cs="新細明體" w:hint="eastAsia"/>
          <w:kern w:val="0"/>
          <w:sz w:val="28"/>
          <w:szCs w:val="28"/>
        </w:rPr>
      </w:pPr>
    </w:p>
    <w:p w:rsidR="00805ABE" w:rsidRPr="00805ABE" w:rsidRDefault="00805ABE" w:rsidP="00805ABE">
      <w:pPr>
        <w:pStyle w:val="a4"/>
        <w:numPr>
          <w:ilvl w:val="1"/>
          <w:numId w:val="2"/>
        </w:numPr>
        <w:spacing w:line="420" w:lineRule="exact"/>
        <w:ind w:leftChars="0" w:left="567" w:hanging="425"/>
        <w:rPr>
          <w:rFonts w:ascii="標楷體" w:eastAsia="標楷體" w:hAnsi="標楷體" w:cs="新細明體"/>
          <w:kern w:val="0"/>
          <w:sz w:val="28"/>
          <w:szCs w:val="28"/>
        </w:rPr>
      </w:pPr>
      <w:r w:rsidRPr="00805ABE">
        <w:rPr>
          <w:rFonts w:ascii="標楷體" w:eastAsia="標楷體" w:hAnsi="標楷體" w:cs="新細明體" w:hint="eastAsia"/>
          <w:kern w:val="0"/>
          <w:sz w:val="28"/>
          <w:szCs w:val="28"/>
        </w:rPr>
        <w:t>任</w:t>
      </w:r>
      <w:proofErr w:type="gramStart"/>
      <w:r w:rsidRPr="00805ABE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Pr="00805ABE">
        <w:rPr>
          <w:rFonts w:ascii="標楷體" w:eastAsia="標楷體" w:hAnsi="標楷體" w:cs="新細明體" w:hint="eastAsia"/>
          <w:kern w:val="0"/>
          <w:sz w:val="28"/>
          <w:szCs w:val="28"/>
        </w:rPr>
        <w:t>款式的助聽器，初次申請時皆需要評估報告書(9號)。</w:t>
      </w:r>
    </w:p>
    <w:p w:rsidR="00805ABE" w:rsidRPr="00805ABE" w:rsidRDefault="00805ABE" w:rsidP="00805ABE">
      <w:pPr>
        <w:spacing w:line="420" w:lineRule="exact"/>
        <w:rPr>
          <w:rFonts w:ascii="標楷體" w:eastAsia="標楷體" w:hAnsi="標楷體" w:cs="新細明體" w:hint="eastAsia"/>
          <w:kern w:val="0"/>
          <w:sz w:val="28"/>
          <w:szCs w:val="28"/>
        </w:rPr>
      </w:pPr>
    </w:p>
    <w:p w:rsidR="005113DD" w:rsidRDefault="005113DD" w:rsidP="00664B80">
      <w:pPr>
        <w:pStyle w:val="a4"/>
        <w:numPr>
          <w:ilvl w:val="1"/>
          <w:numId w:val="2"/>
        </w:numPr>
        <w:spacing w:line="420" w:lineRule="exact"/>
        <w:ind w:leftChars="0" w:left="567" w:hanging="482"/>
        <w:rPr>
          <w:rFonts w:ascii="標楷體" w:eastAsia="標楷體" w:hAnsi="標楷體" w:cs="新細明體"/>
          <w:kern w:val="0"/>
          <w:sz w:val="28"/>
          <w:szCs w:val="28"/>
        </w:rPr>
      </w:pPr>
      <w:r w:rsidRPr="00AB708B">
        <w:rPr>
          <w:rFonts w:ascii="標楷體" w:eastAsia="標楷體" w:hAnsi="標楷體" w:cs="新細明體" w:hint="eastAsia"/>
          <w:kern w:val="0"/>
          <w:sz w:val="28"/>
          <w:szCs w:val="28"/>
        </w:rPr>
        <w:t>民眾再度申請助聽器（過去有補助歷史），欲申請助聽器A、B款者，皆不用附上評估報告書。</w:t>
      </w:r>
    </w:p>
    <w:p w:rsidR="00FB241D" w:rsidRPr="00FB241D" w:rsidRDefault="00FB241D" w:rsidP="00FB241D">
      <w:pPr>
        <w:spacing w:line="420" w:lineRule="exact"/>
        <w:rPr>
          <w:rFonts w:ascii="標楷體" w:eastAsia="標楷體" w:hAnsi="標楷體" w:cs="新細明體" w:hint="eastAsia"/>
          <w:kern w:val="0"/>
          <w:sz w:val="28"/>
          <w:szCs w:val="28"/>
        </w:rPr>
      </w:pPr>
    </w:p>
    <w:p w:rsidR="005113DD" w:rsidRDefault="005113DD" w:rsidP="00664B80">
      <w:pPr>
        <w:pStyle w:val="a4"/>
        <w:numPr>
          <w:ilvl w:val="1"/>
          <w:numId w:val="2"/>
        </w:numPr>
        <w:spacing w:line="420" w:lineRule="exact"/>
        <w:ind w:leftChars="0" w:left="567" w:hanging="482"/>
        <w:rPr>
          <w:rFonts w:ascii="標楷體" w:eastAsia="標楷體" w:hAnsi="標楷體" w:cs="新細明體"/>
          <w:kern w:val="0"/>
          <w:sz w:val="28"/>
          <w:szCs w:val="28"/>
        </w:rPr>
      </w:pPr>
      <w:r w:rsidRPr="00AB708B">
        <w:rPr>
          <w:rFonts w:ascii="標楷體" w:eastAsia="標楷體" w:hAnsi="標楷體" w:cs="新細明體" w:hint="eastAsia"/>
          <w:kern w:val="0"/>
          <w:sz w:val="28"/>
          <w:szCs w:val="28"/>
        </w:rPr>
        <w:t>申請助聽器C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款</w:t>
      </w:r>
      <w:r w:rsidRPr="00AB708B">
        <w:rPr>
          <w:rFonts w:ascii="標楷體" w:eastAsia="標楷體" w:hAnsi="標楷體" w:cs="新細明體" w:hint="eastAsia"/>
          <w:kern w:val="0"/>
          <w:sz w:val="28"/>
          <w:szCs w:val="28"/>
        </w:rPr>
        <w:t>:</w:t>
      </w:r>
    </w:p>
    <w:p w:rsidR="00FB241D" w:rsidRDefault="00FB241D" w:rsidP="00FB241D">
      <w:pPr>
        <w:pStyle w:val="a4"/>
        <w:spacing w:line="420" w:lineRule="exact"/>
        <w:ind w:leftChars="0" w:left="567"/>
        <w:rPr>
          <w:rFonts w:ascii="標楷體" w:eastAsia="標楷體" w:hAnsi="標楷體" w:cs="新細明體"/>
          <w:kern w:val="0"/>
          <w:sz w:val="28"/>
          <w:szCs w:val="28"/>
        </w:rPr>
      </w:pPr>
    </w:p>
    <w:p w:rsidR="005113DD" w:rsidRDefault="005113DD" w:rsidP="00664B80">
      <w:pPr>
        <w:pStyle w:val="a4"/>
        <w:numPr>
          <w:ilvl w:val="0"/>
          <w:numId w:val="3"/>
        </w:numPr>
        <w:spacing w:line="420" w:lineRule="exact"/>
        <w:ind w:leftChars="0" w:left="567" w:hanging="482"/>
        <w:rPr>
          <w:rFonts w:ascii="標楷體" w:eastAsia="標楷體" w:hAnsi="標楷體" w:cs="新細明體"/>
          <w:kern w:val="0"/>
          <w:sz w:val="28"/>
          <w:szCs w:val="28"/>
        </w:rPr>
      </w:pPr>
      <w:bookmarkStart w:id="1" w:name="_GoBack"/>
      <w:bookmarkEnd w:id="1"/>
      <w:r w:rsidRPr="00AB708B">
        <w:rPr>
          <w:rFonts w:ascii="標楷體" w:eastAsia="標楷體" w:hAnsi="標楷體" w:cs="新細明體" w:hint="eastAsia"/>
          <w:kern w:val="0"/>
          <w:sz w:val="28"/>
          <w:szCs w:val="28"/>
        </w:rPr>
        <w:t>民眾年滿65歲欲</w:t>
      </w:r>
      <w:r w:rsidRPr="00AB708B">
        <w:rPr>
          <w:rFonts w:ascii="標楷體" w:eastAsia="標楷體" w:hAnsi="標楷體" w:cs="新細明體"/>
          <w:kern w:val="0"/>
          <w:sz w:val="28"/>
          <w:szCs w:val="28"/>
        </w:rPr>
        <w:t>再度申請</w:t>
      </w:r>
      <w:r w:rsidRPr="00AB708B">
        <w:rPr>
          <w:rFonts w:ascii="標楷體" w:eastAsia="標楷體" w:hAnsi="標楷體" w:cs="新細明體" w:hint="eastAsia"/>
          <w:kern w:val="0"/>
          <w:sz w:val="28"/>
          <w:szCs w:val="28"/>
        </w:rPr>
        <w:t>C</w:t>
      </w:r>
      <w:proofErr w:type="gramStart"/>
      <w:r w:rsidRPr="00AB708B">
        <w:rPr>
          <w:rFonts w:ascii="標楷體" w:eastAsia="標楷體" w:hAnsi="標楷體" w:cs="新細明體" w:hint="eastAsia"/>
          <w:kern w:val="0"/>
          <w:sz w:val="28"/>
          <w:szCs w:val="28"/>
        </w:rPr>
        <w:t>款但之前</w:t>
      </w:r>
      <w:proofErr w:type="gramEnd"/>
      <w:r w:rsidRPr="00AB708B">
        <w:rPr>
          <w:rFonts w:ascii="標楷體" w:eastAsia="標楷體" w:hAnsi="標楷體" w:cs="新細明體" w:hint="eastAsia"/>
          <w:kern w:val="0"/>
          <w:sz w:val="28"/>
          <w:szCs w:val="28"/>
        </w:rPr>
        <w:t>(65歲前)已有申請過（有補助歷史），是可從優補助。</w:t>
      </w:r>
    </w:p>
    <w:p w:rsidR="00FB241D" w:rsidRDefault="00FB241D" w:rsidP="00FB241D">
      <w:pPr>
        <w:pStyle w:val="a4"/>
        <w:spacing w:line="420" w:lineRule="exact"/>
        <w:ind w:leftChars="0" w:left="567"/>
        <w:rPr>
          <w:rFonts w:ascii="標楷體" w:eastAsia="標楷體" w:hAnsi="標楷體" w:cs="新細明體" w:hint="eastAsia"/>
          <w:kern w:val="0"/>
          <w:sz w:val="28"/>
          <w:szCs w:val="28"/>
        </w:rPr>
      </w:pPr>
    </w:p>
    <w:p w:rsidR="005113DD" w:rsidRDefault="005113DD" w:rsidP="00664B80">
      <w:pPr>
        <w:pStyle w:val="a4"/>
        <w:numPr>
          <w:ilvl w:val="0"/>
          <w:numId w:val="3"/>
        </w:numPr>
        <w:spacing w:line="420" w:lineRule="exact"/>
        <w:ind w:leftChars="0" w:left="567" w:hanging="482"/>
        <w:rPr>
          <w:rFonts w:ascii="標楷體" w:eastAsia="標楷體" w:hAnsi="標楷體" w:cs="新細明體"/>
          <w:kern w:val="0"/>
          <w:sz w:val="28"/>
          <w:szCs w:val="28"/>
        </w:rPr>
      </w:pPr>
      <w:r w:rsidRPr="00AB708B">
        <w:rPr>
          <w:rFonts w:ascii="標楷體" w:eastAsia="標楷體" w:hAnsi="標楷體" w:cs="新細明體" w:hint="eastAsia"/>
          <w:kern w:val="0"/>
          <w:sz w:val="28"/>
          <w:szCs w:val="28"/>
        </w:rPr>
        <w:t>C款</w:t>
      </w:r>
      <w:proofErr w:type="gramStart"/>
      <w:r w:rsidRPr="00AB708B">
        <w:rPr>
          <w:rFonts w:ascii="標楷體" w:eastAsia="標楷體" w:hAnsi="標楷體" w:cs="新細明體" w:hint="eastAsia"/>
          <w:kern w:val="0"/>
          <w:sz w:val="28"/>
          <w:szCs w:val="28"/>
        </w:rPr>
        <w:t>需附輔具</w:t>
      </w:r>
      <w:proofErr w:type="gramEnd"/>
      <w:r w:rsidRPr="00AB708B">
        <w:rPr>
          <w:rFonts w:ascii="標楷體" w:eastAsia="標楷體" w:hAnsi="標楷體" w:cs="新細明體" w:hint="eastAsia"/>
          <w:kern w:val="0"/>
          <w:sz w:val="28"/>
          <w:szCs w:val="28"/>
        </w:rPr>
        <w:t>評估報告書、</w:t>
      </w:r>
      <w:proofErr w:type="gramStart"/>
      <w:r w:rsidRPr="00AB708B">
        <w:rPr>
          <w:rFonts w:ascii="標楷體" w:eastAsia="標楷體" w:hAnsi="標楷體" w:cs="新細明體" w:hint="eastAsia"/>
          <w:kern w:val="0"/>
          <w:sz w:val="28"/>
          <w:szCs w:val="28"/>
        </w:rPr>
        <w:t>及驗配後三個</w:t>
      </w:r>
      <w:proofErr w:type="gramEnd"/>
      <w:r w:rsidRPr="00AB708B">
        <w:rPr>
          <w:rFonts w:ascii="標楷體" w:eastAsia="標楷體" w:hAnsi="標楷體" w:cs="新細明體" w:hint="eastAsia"/>
          <w:kern w:val="0"/>
          <w:sz w:val="28"/>
          <w:szCs w:val="28"/>
        </w:rPr>
        <w:t>月內經聽力師出具驗證合格報告書。</w:t>
      </w:r>
    </w:p>
    <w:p w:rsidR="005113DD" w:rsidRDefault="00FB241D" w:rsidP="00664B80">
      <w:pPr>
        <w:spacing w:line="420" w:lineRule="exact"/>
        <w:ind w:left="567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noProof/>
          <w:kern w:val="0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58E40BB5" wp14:editId="3FA20C13">
            <wp:simplePos x="0" y="0"/>
            <wp:positionH relativeFrom="column">
              <wp:posOffset>-38100</wp:posOffset>
            </wp:positionH>
            <wp:positionV relativeFrom="paragraph">
              <wp:posOffset>161925</wp:posOffset>
            </wp:positionV>
            <wp:extent cx="4562475" cy="1851334"/>
            <wp:effectExtent l="0" t="0" r="0" b="0"/>
            <wp:wrapNone/>
            <wp:docPr id="59" name="圖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851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3DD" w:rsidRDefault="005113DD" w:rsidP="005113DD">
      <w:pPr>
        <w:spacing w:line="42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5113DD" w:rsidRDefault="005113DD" w:rsidP="005113DD">
      <w:pPr>
        <w:spacing w:line="42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5113DD" w:rsidRDefault="005113DD" w:rsidP="005113DD">
      <w:pPr>
        <w:spacing w:line="42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5113DD" w:rsidRDefault="005113DD" w:rsidP="005113DD">
      <w:pPr>
        <w:spacing w:line="42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5113DD" w:rsidRDefault="005113DD" w:rsidP="005113DD">
      <w:pPr>
        <w:spacing w:line="42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5113DD" w:rsidRDefault="005113DD" w:rsidP="005113DD">
      <w:pPr>
        <w:spacing w:line="42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5113DD" w:rsidRPr="0024034E" w:rsidRDefault="005113DD" w:rsidP="005113DD">
      <w:pPr>
        <w:spacing w:line="420" w:lineRule="exact"/>
        <w:rPr>
          <w:rFonts w:ascii="標楷體" w:eastAsia="標楷體" w:hAnsi="標楷體" w:cs="新細明體" w:hint="eastAsia"/>
          <w:kern w:val="0"/>
          <w:sz w:val="28"/>
          <w:szCs w:val="28"/>
        </w:rPr>
      </w:pPr>
    </w:p>
    <w:p w:rsidR="005113DD" w:rsidRDefault="005113DD" w:rsidP="00FB241D">
      <w:pPr>
        <w:pStyle w:val="a4"/>
        <w:numPr>
          <w:ilvl w:val="0"/>
          <w:numId w:val="3"/>
        </w:numPr>
        <w:spacing w:line="420" w:lineRule="exact"/>
        <w:ind w:leftChars="0" w:left="567" w:hanging="482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民眾年滿65歲後初次申請助聽器以補助B款為限，再次申請如想申請C款及購買亦可，但補助金額一樣是補助B款為限。</w:t>
      </w:r>
    </w:p>
    <w:p w:rsidR="005113DD" w:rsidRDefault="005113DD" w:rsidP="005113DD">
      <w:pPr>
        <w:pStyle w:val="a4"/>
        <w:spacing w:line="420" w:lineRule="exact"/>
        <w:ind w:leftChars="0" w:left="2775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noProof/>
          <w:kern w:val="0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BD9B892" wp14:editId="3A8A77D4">
            <wp:simplePos x="0" y="0"/>
            <wp:positionH relativeFrom="margin">
              <wp:align>right</wp:align>
            </wp:positionH>
            <wp:positionV relativeFrom="paragraph">
              <wp:posOffset>126365</wp:posOffset>
            </wp:positionV>
            <wp:extent cx="5400675" cy="1866900"/>
            <wp:effectExtent l="0" t="0" r="9525" b="0"/>
            <wp:wrapNone/>
            <wp:docPr id="60" name="圖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圖二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3DD" w:rsidRDefault="005113DD" w:rsidP="005113DD">
      <w:pPr>
        <w:pStyle w:val="a4"/>
        <w:spacing w:line="420" w:lineRule="exact"/>
        <w:ind w:leftChars="0" w:left="2775"/>
        <w:rPr>
          <w:rFonts w:ascii="標楷體" w:eastAsia="標楷體" w:hAnsi="標楷體" w:cs="新細明體"/>
          <w:kern w:val="0"/>
          <w:sz w:val="28"/>
          <w:szCs w:val="28"/>
        </w:rPr>
      </w:pPr>
    </w:p>
    <w:p w:rsidR="005113DD" w:rsidRDefault="005113DD" w:rsidP="005113DD">
      <w:pPr>
        <w:pStyle w:val="a4"/>
        <w:spacing w:line="420" w:lineRule="exact"/>
        <w:ind w:leftChars="0" w:left="2775"/>
        <w:rPr>
          <w:rFonts w:ascii="標楷體" w:eastAsia="標楷體" w:hAnsi="標楷體" w:cs="新細明體"/>
          <w:kern w:val="0"/>
          <w:sz w:val="28"/>
          <w:szCs w:val="28"/>
        </w:rPr>
      </w:pPr>
    </w:p>
    <w:p w:rsidR="005113DD" w:rsidRDefault="005113DD" w:rsidP="005113DD">
      <w:pPr>
        <w:pStyle w:val="a4"/>
        <w:spacing w:line="420" w:lineRule="exact"/>
        <w:ind w:leftChars="0" w:left="2775"/>
        <w:rPr>
          <w:rFonts w:ascii="標楷體" w:eastAsia="標楷體" w:hAnsi="標楷體" w:cs="新細明體"/>
          <w:kern w:val="0"/>
          <w:sz w:val="28"/>
          <w:szCs w:val="28"/>
        </w:rPr>
      </w:pPr>
    </w:p>
    <w:p w:rsidR="005113DD" w:rsidRDefault="005113DD" w:rsidP="005113DD">
      <w:pPr>
        <w:pStyle w:val="a4"/>
        <w:spacing w:line="420" w:lineRule="exact"/>
        <w:ind w:leftChars="0" w:left="2775"/>
        <w:rPr>
          <w:rFonts w:ascii="標楷體" w:eastAsia="標楷體" w:hAnsi="標楷體" w:cs="新細明體"/>
          <w:kern w:val="0"/>
          <w:sz w:val="28"/>
          <w:szCs w:val="28"/>
        </w:rPr>
      </w:pPr>
    </w:p>
    <w:p w:rsidR="005113DD" w:rsidRDefault="005113DD" w:rsidP="005113DD">
      <w:pPr>
        <w:pStyle w:val="a4"/>
        <w:spacing w:line="420" w:lineRule="exact"/>
        <w:ind w:leftChars="0" w:left="2775"/>
        <w:rPr>
          <w:rFonts w:ascii="標楷體" w:eastAsia="標楷體" w:hAnsi="標楷體" w:cs="新細明體"/>
          <w:kern w:val="0"/>
          <w:sz w:val="28"/>
          <w:szCs w:val="28"/>
        </w:rPr>
      </w:pPr>
    </w:p>
    <w:p w:rsidR="00FB241D" w:rsidRDefault="00FB241D" w:rsidP="00FB241D">
      <w:pPr>
        <w:pStyle w:val="a4"/>
        <w:numPr>
          <w:ilvl w:val="0"/>
          <w:numId w:val="6"/>
        </w:numPr>
        <w:tabs>
          <w:tab w:val="left" w:pos="2340"/>
          <w:tab w:val="center" w:pos="4153"/>
        </w:tabs>
        <w:spacing w:line="420" w:lineRule="exact"/>
        <w:ind w:leftChars="0" w:left="426"/>
        <w:rPr>
          <w:rFonts w:ascii="標楷體" w:eastAsia="標楷體" w:hAnsi="標楷體" w:cs="新細明體"/>
          <w:kern w:val="0"/>
          <w:sz w:val="28"/>
          <w:szCs w:val="28"/>
        </w:rPr>
      </w:pPr>
      <w:r w:rsidRPr="00FB241D">
        <w:rPr>
          <w:rFonts w:ascii="標楷體" w:eastAsia="標楷體" w:hAnsi="標楷體" w:cs="新細明體" w:hint="eastAsia"/>
          <w:kern w:val="0"/>
          <w:sz w:val="28"/>
          <w:szCs w:val="28"/>
        </w:rPr>
        <w:t>雖然民眾再度申請A、B款皆不用評估報告書，但聽力可能在數年間有變化，仍建議經過專業評估後再購買合適的助聽器。輔具中心評估不收取費用，不管補助流程是否需報告書，皆可以向中心諮詢以及接受專業的評估與建議等服務。</w:t>
      </w:r>
    </w:p>
    <w:p w:rsidR="005113DD" w:rsidRPr="00FB241D" w:rsidRDefault="00FB241D" w:rsidP="00FB241D">
      <w:pPr>
        <w:pStyle w:val="a4"/>
        <w:tabs>
          <w:tab w:val="left" w:pos="2340"/>
          <w:tab w:val="center" w:pos="4153"/>
        </w:tabs>
        <w:spacing w:line="420" w:lineRule="exact"/>
        <w:ind w:leftChars="0" w:left="426"/>
        <w:rPr>
          <w:rFonts w:ascii="標楷體" w:eastAsia="標楷體" w:hAnsi="標楷體" w:cs="新細明體"/>
          <w:kern w:val="0"/>
          <w:sz w:val="28"/>
          <w:szCs w:val="28"/>
        </w:rPr>
      </w:pPr>
      <w:r w:rsidRPr="00FB241D">
        <w:rPr>
          <w:rFonts w:ascii="標楷體" w:eastAsia="標楷體" w:hAnsi="標楷體" w:cs="新細明體"/>
          <w:kern w:val="0"/>
          <w:sz w:val="28"/>
          <w:szCs w:val="28"/>
        </w:rPr>
        <w:tab/>
      </w:r>
      <w:r w:rsidRPr="00FB241D">
        <w:rPr>
          <w:rFonts w:ascii="標楷體" w:eastAsia="標楷體" w:hAnsi="標楷體" w:cs="新細明體"/>
          <w:kern w:val="0"/>
          <w:sz w:val="28"/>
          <w:szCs w:val="28"/>
        </w:rPr>
        <w:tab/>
      </w:r>
    </w:p>
    <w:p w:rsidR="00805ABE" w:rsidRDefault="00805ABE" w:rsidP="00805ABE">
      <w:pPr>
        <w:pStyle w:val="a4"/>
        <w:numPr>
          <w:ilvl w:val="1"/>
          <w:numId w:val="2"/>
        </w:numPr>
        <w:spacing w:line="420" w:lineRule="exact"/>
        <w:ind w:leftChars="0" w:left="426"/>
        <w:rPr>
          <w:rFonts w:ascii="標楷體" w:eastAsia="標楷體" w:hAnsi="標楷體"/>
          <w:sz w:val="28"/>
          <w:szCs w:val="28"/>
        </w:rPr>
      </w:pPr>
      <w:r w:rsidRPr="00805ABE">
        <w:rPr>
          <w:rFonts w:ascii="標楷體" w:eastAsia="標楷體" w:hAnsi="標楷體" w:hint="eastAsia"/>
          <w:sz w:val="28"/>
          <w:szCs w:val="28"/>
        </w:rPr>
        <w:t>申請人工電子耳(171項次)補助，須特別留意是否為接受過全民健康保險人工電子耳給付者。如果是，則無法申請社政補助。</w:t>
      </w:r>
    </w:p>
    <w:p w:rsidR="00805ABE" w:rsidRDefault="00805ABE" w:rsidP="00805ABE">
      <w:pPr>
        <w:pStyle w:val="a4"/>
        <w:spacing w:line="420" w:lineRule="exact"/>
        <w:ind w:leftChars="0" w:left="426"/>
        <w:rPr>
          <w:rFonts w:ascii="標楷體" w:eastAsia="標楷體" w:hAnsi="標楷體" w:hint="eastAsia"/>
          <w:sz w:val="28"/>
          <w:szCs w:val="28"/>
        </w:rPr>
      </w:pPr>
    </w:p>
    <w:p w:rsidR="00805ABE" w:rsidRDefault="00805ABE" w:rsidP="00805ABE">
      <w:pPr>
        <w:pStyle w:val="a4"/>
        <w:numPr>
          <w:ilvl w:val="1"/>
          <w:numId w:val="2"/>
        </w:numPr>
        <w:spacing w:line="420" w:lineRule="exact"/>
        <w:ind w:leftChars="0" w:left="426"/>
        <w:rPr>
          <w:rFonts w:ascii="標楷體" w:eastAsia="標楷體" w:hAnsi="標楷體"/>
          <w:sz w:val="28"/>
          <w:szCs w:val="28"/>
        </w:rPr>
      </w:pPr>
      <w:r w:rsidRPr="00805ABE">
        <w:rPr>
          <w:rFonts w:ascii="標楷體" w:eastAsia="標楷體" w:hAnsi="標楷體" w:hint="eastAsia"/>
          <w:sz w:val="28"/>
          <w:szCs w:val="28"/>
        </w:rPr>
        <w:t>助聽器送核銷時，如果是來中心評估驗證效益的民眾，當民眾前往</w:t>
      </w:r>
      <w:proofErr w:type="gramStart"/>
      <w:r w:rsidRPr="00805ABE">
        <w:rPr>
          <w:rFonts w:ascii="標楷體" w:eastAsia="標楷體" w:hAnsi="標楷體" w:hint="eastAsia"/>
          <w:sz w:val="28"/>
          <w:szCs w:val="28"/>
        </w:rPr>
        <w:t>公所端送查</w:t>
      </w:r>
      <w:proofErr w:type="gramEnd"/>
      <w:r w:rsidRPr="00805ABE">
        <w:rPr>
          <w:rFonts w:ascii="標楷體" w:eastAsia="標楷體" w:hAnsi="標楷體" w:hint="eastAsia"/>
          <w:sz w:val="28"/>
          <w:szCs w:val="28"/>
        </w:rPr>
        <w:t>定案時，</w:t>
      </w:r>
      <w:proofErr w:type="gramStart"/>
      <w:r w:rsidRPr="00805ABE">
        <w:rPr>
          <w:rFonts w:ascii="標楷體" w:eastAsia="標楷體" w:hAnsi="標楷體" w:hint="eastAsia"/>
          <w:sz w:val="28"/>
          <w:szCs w:val="28"/>
        </w:rPr>
        <w:t>會缺件</w:t>
      </w:r>
      <w:proofErr w:type="gramEnd"/>
      <w:r w:rsidRPr="00805ABE">
        <w:rPr>
          <w:rFonts w:ascii="標楷體" w:eastAsia="標楷體" w:hAnsi="標楷體" w:hint="eastAsia"/>
          <w:sz w:val="28"/>
          <w:szCs w:val="28"/>
        </w:rPr>
        <w:t>(25號評估報告書)。請公所端收件，再協助送</w:t>
      </w:r>
      <w:proofErr w:type="gramStart"/>
      <w:r w:rsidRPr="00805ABE">
        <w:rPr>
          <w:rFonts w:ascii="標楷體" w:eastAsia="標楷體" w:hAnsi="標楷體" w:hint="eastAsia"/>
          <w:sz w:val="28"/>
          <w:szCs w:val="28"/>
        </w:rPr>
        <w:t>件至輔具</w:t>
      </w:r>
      <w:proofErr w:type="gramEnd"/>
      <w:r w:rsidRPr="00805ABE">
        <w:rPr>
          <w:rFonts w:ascii="標楷體" w:eastAsia="標楷體" w:hAnsi="標楷體" w:hint="eastAsia"/>
          <w:sz w:val="28"/>
          <w:szCs w:val="28"/>
        </w:rPr>
        <w:t>中心。</w:t>
      </w:r>
    </w:p>
    <w:p w:rsidR="00805ABE" w:rsidRDefault="00805ABE" w:rsidP="00805ABE">
      <w:pPr>
        <w:pStyle w:val="a4"/>
        <w:spacing w:line="420" w:lineRule="exact"/>
        <w:ind w:leftChars="0" w:left="426"/>
        <w:rPr>
          <w:rFonts w:ascii="標楷體" w:eastAsia="標楷體" w:hAnsi="標楷體" w:hint="eastAsia"/>
          <w:sz w:val="28"/>
          <w:szCs w:val="28"/>
        </w:rPr>
      </w:pPr>
    </w:p>
    <w:p w:rsidR="005113DD" w:rsidRDefault="005113DD" w:rsidP="00FB241D">
      <w:pPr>
        <w:pStyle w:val="a4"/>
        <w:numPr>
          <w:ilvl w:val="1"/>
          <w:numId w:val="2"/>
        </w:numPr>
        <w:spacing w:line="420" w:lineRule="exact"/>
        <w:ind w:leftChars="0" w:left="495" w:hanging="495"/>
        <w:rPr>
          <w:rFonts w:ascii="標楷體" w:eastAsia="標楷體" w:hAnsi="標楷體"/>
          <w:sz w:val="28"/>
          <w:szCs w:val="28"/>
        </w:rPr>
      </w:pPr>
      <w:r w:rsidRPr="00FB241D">
        <w:rPr>
          <w:rFonts w:ascii="標楷體" w:eastAsia="標楷體" w:hAnsi="標楷體" w:hint="eastAsia"/>
          <w:sz w:val="28"/>
          <w:szCs w:val="28"/>
        </w:rPr>
        <w:t>助聽器送核銷時，核定通知單上的應備文件，第六點的輔具評估報告書正本，是指第一階段送件時所附的9號評估報告書；第八點的驗證報告是25號報告書。</w:t>
      </w:r>
    </w:p>
    <w:p w:rsidR="00805ABE" w:rsidRPr="00805ABE" w:rsidRDefault="00805ABE" w:rsidP="00805ABE">
      <w:pPr>
        <w:pStyle w:val="a4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cs="新細明體"/>
          <w:noProof/>
          <w:kern w:val="0"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4AE920AB" wp14:editId="6C970A86">
            <wp:simplePos x="0" y="0"/>
            <wp:positionH relativeFrom="margin">
              <wp:posOffset>333375</wp:posOffset>
            </wp:positionH>
            <wp:positionV relativeFrom="paragraph">
              <wp:posOffset>144780</wp:posOffset>
            </wp:positionV>
            <wp:extent cx="4386580" cy="3981450"/>
            <wp:effectExtent l="0" t="0" r="0" b="0"/>
            <wp:wrapSquare wrapText="bothSides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580" cy="398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5ABE" w:rsidRDefault="00805ABE" w:rsidP="00805ABE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:rsidR="00805ABE" w:rsidRPr="00805ABE" w:rsidRDefault="00805ABE" w:rsidP="00805ABE">
      <w:pPr>
        <w:spacing w:line="420" w:lineRule="exact"/>
        <w:rPr>
          <w:rFonts w:ascii="標楷體" w:eastAsia="標楷體" w:hAnsi="標楷體" w:hint="eastAsia"/>
          <w:sz w:val="28"/>
          <w:szCs w:val="28"/>
        </w:rPr>
      </w:pPr>
    </w:p>
    <w:p w:rsidR="00805ABE" w:rsidRPr="00805ABE" w:rsidRDefault="00805ABE" w:rsidP="00805ABE">
      <w:pPr>
        <w:spacing w:line="420" w:lineRule="exact"/>
        <w:rPr>
          <w:rFonts w:ascii="標楷體" w:eastAsia="標楷體" w:hAnsi="標楷體" w:hint="eastAsia"/>
          <w:sz w:val="28"/>
          <w:szCs w:val="28"/>
        </w:rPr>
      </w:pPr>
    </w:p>
    <w:p w:rsidR="00FB241D" w:rsidRPr="0024034E" w:rsidRDefault="00FB241D" w:rsidP="005113DD">
      <w:pPr>
        <w:spacing w:line="420" w:lineRule="exact"/>
        <w:rPr>
          <w:rFonts w:ascii="標楷體" w:eastAsia="標楷體" w:hAnsi="標楷體" w:cs="新細明體" w:hint="eastAsia"/>
          <w:kern w:val="0"/>
          <w:sz w:val="28"/>
          <w:szCs w:val="28"/>
        </w:rPr>
      </w:pPr>
    </w:p>
    <w:p w:rsidR="001B478F" w:rsidRPr="00F11F40" w:rsidRDefault="00F11F40" w:rsidP="00357F79">
      <w:pPr>
        <w:pStyle w:val="a4"/>
        <w:numPr>
          <w:ilvl w:val="0"/>
          <w:numId w:val="14"/>
        </w:numPr>
        <w:snapToGrid w:val="0"/>
        <w:spacing w:line="420" w:lineRule="exact"/>
        <w:ind w:leftChars="0" w:left="284" w:hanging="284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4F0BDB">
        <w:rPr>
          <w:rFonts w:ascii="標楷體" w:eastAsia="標楷體" w:hAnsi="標楷體"/>
          <w:noProof/>
          <w:sz w:val="28"/>
          <w:szCs w:val="28"/>
          <w:highlight w:val="yellow"/>
        </w:rPr>
        <w:lastRenderedPageBreak/>
        <w:drawing>
          <wp:anchor distT="0" distB="0" distL="114300" distR="114300" simplePos="0" relativeHeight="251669504" behindDoc="0" locked="0" layoutInCell="1" allowOverlap="1" wp14:anchorId="3F3E3BD5" wp14:editId="518A22FC">
            <wp:simplePos x="0" y="0"/>
            <wp:positionH relativeFrom="column">
              <wp:posOffset>76200</wp:posOffset>
            </wp:positionH>
            <wp:positionV relativeFrom="paragraph">
              <wp:posOffset>733425</wp:posOffset>
            </wp:positionV>
            <wp:extent cx="5438775" cy="2623820"/>
            <wp:effectExtent l="0" t="0" r="9525" b="508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160436511268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262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41D" w:rsidRPr="00F11F4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ICF新增申請助聽器的相關注意事項，以利再確認申請條件資格。</w:t>
      </w:r>
    </w:p>
    <w:p w:rsidR="001B478F" w:rsidRDefault="001B478F" w:rsidP="008E1753">
      <w:pPr>
        <w:snapToGrid w:val="0"/>
        <w:spacing w:line="420" w:lineRule="exact"/>
        <w:jc w:val="both"/>
        <w:rPr>
          <w:rFonts w:ascii="標楷體" w:eastAsia="標楷體" w:hAnsi="標楷體" w:cs="新細明體" w:hint="eastAsia"/>
          <w:kern w:val="0"/>
          <w:sz w:val="28"/>
          <w:szCs w:val="28"/>
        </w:rPr>
      </w:pPr>
    </w:p>
    <w:p w:rsidR="001B478F" w:rsidRPr="00F11F40" w:rsidRDefault="00F11F40" w:rsidP="00357F79">
      <w:pPr>
        <w:pStyle w:val="a4"/>
        <w:numPr>
          <w:ilvl w:val="0"/>
          <w:numId w:val="14"/>
        </w:numPr>
        <w:snapToGrid w:val="0"/>
        <w:spacing w:line="420" w:lineRule="exact"/>
        <w:ind w:leftChars="0" w:left="42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eastAsia="標楷體" w:hAnsi="標楷體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3DD3BF58" wp14:editId="7F606C21">
            <wp:simplePos x="0" y="0"/>
            <wp:positionH relativeFrom="column">
              <wp:posOffset>-19050</wp:posOffset>
            </wp:positionH>
            <wp:positionV relativeFrom="paragraph">
              <wp:posOffset>485775</wp:posOffset>
            </wp:positionV>
            <wp:extent cx="5720715" cy="1822450"/>
            <wp:effectExtent l="0" t="0" r="0" b="635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15" cy="182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1F40">
        <w:rPr>
          <w:rFonts w:ascii="標楷體" w:eastAsia="標楷體" w:hAnsi="標楷體" w:cs="新細明體" w:hint="eastAsia"/>
          <w:kern w:val="0"/>
          <w:sz w:val="28"/>
          <w:szCs w:val="28"/>
        </w:rPr>
        <w:t>申請</w:t>
      </w:r>
      <w:proofErr w:type="gramStart"/>
      <w:r w:rsidRPr="00F11F40">
        <w:rPr>
          <w:rFonts w:ascii="標楷體" w:eastAsia="標楷體" w:hAnsi="標楷體" w:cs="新細明體" w:hint="eastAsia"/>
          <w:kern w:val="0"/>
          <w:sz w:val="28"/>
          <w:szCs w:val="28"/>
        </w:rPr>
        <w:t>＂</w:t>
      </w:r>
      <w:proofErr w:type="gramEnd"/>
      <w:r w:rsidRPr="00F11F40">
        <w:rPr>
          <w:rFonts w:ascii="標楷體" w:eastAsia="標楷體" w:hAnsi="標楷體" w:cs="新細明體" w:hint="eastAsia"/>
          <w:kern w:val="0"/>
          <w:sz w:val="28"/>
          <w:szCs w:val="28"/>
        </w:rPr>
        <w:t>雙耳</w:t>
      </w:r>
      <w:proofErr w:type="gramStart"/>
      <w:r w:rsidRPr="00F11F40">
        <w:rPr>
          <w:rFonts w:ascii="標楷體" w:eastAsia="標楷體" w:hAnsi="標楷體" w:cs="新細明體" w:hint="eastAsia"/>
          <w:kern w:val="0"/>
          <w:sz w:val="28"/>
          <w:szCs w:val="28"/>
        </w:rPr>
        <w:t>＂</w:t>
      </w:r>
      <w:proofErr w:type="gramEnd"/>
      <w:r w:rsidRPr="00F11F40">
        <w:rPr>
          <w:rFonts w:ascii="標楷體" w:eastAsia="標楷體" w:hAnsi="標楷體" w:cs="新細明體" w:hint="eastAsia"/>
          <w:kern w:val="0"/>
          <w:sz w:val="28"/>
          <w:szCs w:val="28"/>
        </w:rPr>
        <w:t>助聽器時，請合併成</w:t>
      </w:r>
      <w:proofErr w:type="gramStart"/>
      <w:r w:rsidRPr="00F11F40">
        <w:rPr>
          <w:rFonts w:ascii="標楷體" w:eastAsia="標楷體" w:hAnsi="標楷體" w:cs="新細明體" w:hint="eastAsia"/>
          <w:kern w:val="0"/>
          <w:sz w:val="28"/>
          <w:szCs w:val="28"/>
        </w:rPr>
        <w:t>一項輔</w:t>
      </w:r>
      <w:proofErr w:type="gramEnd"/>
      <w:r w:rsidRPr="00F11F40">
        <w:rPr>
          <w:rFonts w:ascii="標楷體" w:eastAsia="標楷體" w:hAnsi="標楷體" w:cs="新細明體" w:hint="eastAsia"/>
          <w:kern w:val="0"/>
          <w:sz w:val="28"/>
          <w:szCs w:val="28"/>
        </w:rPr>
        <w:t>具申請項目。</w:t>
      </w:r>
    </w:p>
    <w:p w:rsidR="001B478F" w:rsidRDefault="00F11F40" w:rsidP="008E1753">
      <w:pPr>
        <w:snapToGrid w:val="0"/>
        <w:spacing w:line="42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          </w:t>
      </w:r>
      <w:r w:rsidRPr="00F11F40">
        <w:rPr>
          <w:rFonts w:ascii="標楷體" w:eastAsia="標楷體" w:hAnsi="標楷體" w:cs="新細明體" w:hint="eastAsia"/>
          <w:kern w:val="0"/>
          <w:sz w:val="28"/>
          <w:szCs w:val="28"/>
        </w:rPr>
        <w:t>(分開成兩項，各3年7500元------錯誤)</w:t>
      </w:r>
    </w:p>
    <w:p w:rsidR="008E1753" w:rsidRPr="00F11F40" w:rsidRDefault="00F11F40" w:rsidP="00F11F40">
      <w:pPr>
        <w:snapToGrid w:val="0"/>
        <w:spacing w:line="420" w:lineRule="exact"/>
        <w:jc w:val="both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B439C1">
        <w:rPr>
          <w:noProof/>
        </w:rPr>
        <w:drawing>
          <wp:anchor distT="0" distB="0" distL="114300" distR="114300" simplePos="0" relativeHeight="251673600" behindDoc="0" locked="0" layoutInCell="1" allowOverlap="1" wp14:anchorId="6D6E92FB" wp14:editId="4609A6F0">
            <wp:simplePos x="0" y="0"/>
            <wp:positionH relativeFrom="column">
              <wp:posOffset>76200</wp:posOffset>
            </wp:positionH>
            <wp:positionV relativeFrom="paragraph">
              <wp:posOffset>532765</wp:posOffset>
            </wp:positionV>
            <wp:extent cx="5256530" cy="1551940"/>
            <wp:effectExtent l="0" t="0" r="1270" b="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160436680527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753" w:rsidRPr="00F11F40" w:rsidRDefault="00F11F40" w:rsidP="003A16F0">
      <w:pPr>
        <w:snapToGrid w:val="0"/>
        <w:spacing w:line="42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               </w:t>
      </w:r>
      <w:r w:rsidRPr="00F11F40">
        <w:rPr>
          <w:rFonts w:ascii="標楷體" w:eastAsia="標楷體" w:hAnsi="標楷體" w:hint="eastAsia"/>
          <w:sz w:val="28"/>
          <w:szCs w:val="28"/>
        </w:rPr>
        <w:t xml:space="preserve"> </w:t>
      </w:r>
      <w:r w:rsidRPr="00F11F40">
        <w:rPr>
          <w:rFonts w:ascii="標楷體" w:eastAsia="標楷體" w:hAnsi="標楷體" w:hint="eastAsia"/>
          <w:sz w:val="28"/>
          <w:szCs w:val="28"/>
        </w:rPr>
        <w:t>(合併成一項，3年15,000------正確)</w:t>
      </w:r>
    </w:p>
    <w:p w:rsidR="000054E0" w:rsidRPr="00805ABE" w:rsidRDefault="000054E0" w:rsidP="00805ABE">
      <w:pPr>
        <w:snapToGrid w:val="0"/>
        <w:spacing w:line="420" w:lineRule="exact"/>
        <w:jc w:val="both"/>
        <w:rPr>
          <w:rFonts w:ascii="標楷體" w:eastAsia="標楷體" w:hAnsi="標楷體" w:cs="新細明體" w:hint="eastAsia"/>
          <w:kern w:val="0"/>
          <w:sz w:val="28"/>
          <w:szCs w:val="28"/>
        </w:rPr>
      </w:pPr>
    </w:p>
    <w:sectPr w:rsidR="000054E0" w:rsidRPr="00805A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25DA4"/>
    <w:multiLevelType w:val="hybridMultilevel"/>
    <w:tmpl w:val="5170A624"/>
    <w:lvl w:ilvl="0" w:tplc="711E1BA4">
      <w:start w:val="2"/>
      <w:numFmt w:val="taiwaneseCountingThousand"/>
      <w:lvlText w:val="%1、"/>
      <w:lvlJc w:val="left"/>
      <w:pPr>
        <w:ind w:left="1288" w:hanging="720"/>
      </w:pPr>
      <w:rPr>
        <w:rFonts w:cs="Calibri" w:hint="default"/>
      </w:rPr>
    </w:lvl>
    <w:lvl w:ilvl="1" w:tplc="89B8C6BC">
      <w:start w:val="1"/>
      <w:numFmt w:val="taiwaneseCountingThousand"/>
      <w:lvlText w:val="(%2)"/>
      <w:lvlJc w:val="left"/>
      <w:pPr>
        <w:ind w:left="1768" w:hanging="720"/>
      </w:pPr>
      <w:rPr>
        <w:rFonts w:cs="Times New Roman" w:hint="default"/>
      </w:rPr>
    </w:lvl>
    <w:lvl w:ilvl="2" w:tplc="F990A354">
      <w:start w:val="1"/>
      <w:numFmt w:val="decimal"/>
      <w:lvlText w:val="%3."/>
      <w:lvlJc w:val="left"/>
      <w:pPr>
        <w:ind w:left="2008" w:hanging="480"/>
      </w:pPr>
      <w:rPr>
        <w:rFonts w:hint="default"/>
      </w:rPr>
    </w:lvl>
    <w:lvl w:ilvl="3" w:tplc="8FCABF82">
      <w:start w:val="1"/>
      <w:numFmt w:val="decimal"/>
      <w:lvlText w:val="(%4)"/>
      <w:lvlJc w:val="left"/>
      <w:pPr>
        <w:ind w:left="2488" w:hanging="480"/>
      </w:pPr>
      <w:rPr>
        <w:rFonts w:hint="default"/>
      </w:rPr>
    </w:lvl>
    <w:lvl w:ilvl="4" w:tplc="912CA86E">
      <w:start w:val="1"/>
      <w:numFmt w:val="decimal"/>
      <w:lvlText w:val="(%5)"/>
      <w:lvlJc w:val="left"/>
      <w:pPr>
        <w:ind w:left="3208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 w15:restartNumberingAfterBreak="0">
    <w:nsid w:val="13A4346C"/>
    <w:multiLevelType w:val="hybridMultilevel"/>
    <w:tmpl w:val="9FD2E0EC"/>
    <w:lvl w:ilvl="0" w:tplc="9A08A220">
      <w:start w:val="8"/>
      <w:numFmt w:val="decimal"/>
      <w:lvlText w:val="%1."/>
      <w:lvlJc w:val="left"/>
      <w:pPr>
        <w:ind w:left="229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9870F6"/>
    <w:multiLevelType w:val="hybridMultilevel"/>
    <w:tmpl w:val="955693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480B61"/>
    <w:multiLevelType w:val="hybridMultilevel"/>
    <w:tmpl w:val="D32CCE3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FA5392"/>
    <w:multiLevelType w:val="hybridMultilevel"/>
    <w:tmpl w:val="94646474"/>
    <w:lvl w:ilvl="0" w:tplc="B66619C0">
      <w:start w:val="2"/>
      <w:numFmt w:val="decimal"/>
      <w:lvlText w:val="%1"/>
      <w:lvlJc w:val="left"/>
      <w:pPr>
        <w:ind w:left="263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5" w15:restartNumberingAfterBreak="0">
    <w:nsid w:val="250146B2"/>
    <w:multiLevelType w:val="hybridMultilevel"/>
    <w:tmpl w:val="AA3AF29E"/>
    <w:lvl w:ilvl="0" w:tplc="B66619C0">
      <w:start w:val="2"/>
      <w:numFmt w:val="decimal"/>
      <w:lvlText w:val="%1"/>
      <w:lvlJc w:val="left"/>
      <w:pPr>
        <w:ind w:left="277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6E70B7"/>
    <w:multiLevelType w:val="hybridMultilevel"/>
    <w:tmpl w:val="D8C0E882"/>
    <w:lvl w:ilvl="0" w:tplc="5640641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640945"/>
    <w:multiLevelType w:val="hybridMultilevel"/>
    <w:tmpl w:val="78AE4A4A"/>
    <w:lvl w:ilvl="0" w:tplc="81D42B6E">
      <w:start w:val="1"/>
      <w:numFmt w:val="decimal"/>
      <w:lvlText w:val="%1."/>
      <w:lvlJc w:val="left"/>
      <w:pPr>
        <w:ind w:left="1755" w:hanging="4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CB22F1"/>
    <w:multiLevelType w:val="hybridMultilevel"/>
    <w:tmpl w:val="63F29A5C"/>
    <w:lvl w:ilvl="0" w:tplc="8FCABF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F42929"/>
    <w:multiLevelType w:val="hybridMultilevel"/>
    <w:tmpl w:val="86E0E418"/>
    <w:lvl w:ilvl="0" w:tplc="E0BAF254">
      <w:start w:val="5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F36295F"/>
    <w:multiLevelType w:val="hybridMultilevel"/>
    <w:tmpl w:val="325AFB4E"/>
    <w:lvl w:ilvl="0" w:tplc="8FCABF82">
      <w:start w:val="1"/>
      <w:numFmt w:val="decimal"/>
      <w:lvlText w:val="(%1)"/>
      <w:lvlJc w:val="left"/>
      <w:pPr>
        <w:ind w:left="277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55" w:hanging="480"/>
      </w:pPr>
    </w:lvl>
    <w:lvl w:ilvl="2" w:tplc="0409001B" w:tentative="1">
      <w:start w:val="1"/>
      <w:numFmt w:val="lowerRoman"/>
      <w:lvlText w:val="%3."/>
      <w:lvlJc w:val="right"/>
      <w:pPr>
        <w:ind w:left="3735" w:hanging="480"/>
      </w:pPr>
    </w:lvl>
    <w:lvl w:ilvl="3" w:tplc="0409000F" w:tentative="1">
      <w:start w:val="1"/>
      <w:numFmt w:val="decimal"/>
      <w:lvlText w:val="%4."/>
      <w:lvlJc w:val="left"/>
      <w:pPr>
        <w:ind w:left="42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95" w:hanging="480"/>
      </w:pPr>
    </w:lvl>
    <w:lvl w:ilvl="5" w:tplc="0409001B" w:tentative="1">
      <w:start w:val="1"/>
      <w:numFmt w:val="lowerRoman"/>
      <w:lvlText w:val="%6."/>
      <w:lvlJc w:val="right"/>
      <w:pPr>
        <w:ind w:left="5175" w:hanging="480"/>
      </w:pPr>
    </w:lvl>
    <w:lvl w:ilvl="6" w:tplc="0409000F" w:tentative="1">
      <w:start w:val="1"/>
      <w:numFmt w:val="decimal"/>
      <w:lvlText w:val="%7."/>
      <w:lvlJc w:val="left"/>
      <w:pPr>
        <w:ind w:left="56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35" w:hanging="480"/>
      </w:pPr>
    </w:lvl>
    <w:lvl w:ilvl="8" w:tplc="0409001B" w:tentative="1">
      <w:start w:val="1"/>
      <w:numFmt w:val="lowerRoman"/>
      <w:lvlText w:val="%9."/>
      <w:lvlJc w:val="right"/>
      <w:pPr>
        <w:ind w:left="6615" w:hanging="480"/>
      </w:pPr>
    </w:lvl>
  </w:abstractNum>
  <w:abstractNum w:abstractNumId="11" w15:restartNumberingAfterBreak="0">
    <w:nsid w:val="75660B53"/>
    <w:multiLevelType w:val="hybridMultilevel"/>
    <w:tmpl w:val="236670B0"/>
    <w:lvl w:ilvl="0" w:tplc="81D42B6E">
      <w:start w:val="1"/>
      <w:numFmt w:val="decimal"/>
      <w:lvlText w:val="%1."/>
      <w:lvlJc w:val="left"/>
      <w:pPr>
        <w:ind w:left="1755" w:hanging="4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B251420"/>
    <w:multiLevelType w:val="hybridMultilevel"/>
    <w:tmpl w:val="6A9E8926"/>
    <w:lvl w:ilvl="0" w:tplc="81D42B6E">
      <w:start w:val="1"/>
      <w:numFmt w:val="decimal"/>
      <w:lvlText w:val="%1."/>
      <w:lvlJc w:val="left"/>
      <w:pPr>
        <w:ind w:left="1755" w:hanging="420"/>
      </w:pPr>
      <w:rPr>
        <w:rFonts w:hint="default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229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75" w:hanging="480"/>
      </w:pPr>
    </w:lvl>
    <w:lvl w:ilvl="3" w:tplc="0409000F" w:tentative="1">
      <w:start w:val="1"/>
      <w:numFmt w:val="decimal"/>
      <w:lvlText w:val="%4."/>
      <w:lvlJc w:val="left"/>
      <w:pPr>
        <w:ind w:left="32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5" w:hanging="480"/>
      </w:pPr>
    </w:lvl>
    <w:lvl w:ilvl="5" w:tplc="0409001B" w:tentative="1">
      <w:start w:val="1"/>
      <w:numFmt w:val="lowerRoman"/>
      <w:lvlText w:val="%6."/>
      <w:lvlJc w:val="right"/>
      <w:pPr>
        <w:ind w:left="4215" w:hanging="480"/>
      </w:pPr>
    </w:lvl>
    <w:lvl w:ilvl="6" w:tplc="0409000F" w:tentative="1">
      <w:start w:val="1"/>
      <w:numFmt w:val="decimal"/>
      <w:lvlText w:val="%7."/>
      <w:lvlJc w:val="left"/>
      <w:pPr>
        <w:ind w:left="46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5" w:hanging="480"/>
      </w:pPr>
    </w:lvl>
    <w:lvl w:ilvl="8" w:tplc="0409001B" w:tentative="1">
      <w:start w:val="1"/>
      <w:numFmt w:val="lowerRoman"/>
      <w:lvlText w:val="%9."/>
      <w:lvlJc w:val="right"/>
      <w:pPr>
        <w:ind w:left="5655" w:hanging="480"/>
      </w:pPr>
    </w:lvl>
  </w:abstractNum>
  <w:abstractNum w:abstractNumId="13" w15:restartNumberingAfterBreak="0">
    <w:nsid w:val="7FE54441"/>
    <w:multiLevelType w:val="hybridMultilevel"/>
    <w:tmpl w:val="4D24B7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6"/>
  </w:num>
  <w:num w:numId="5">
    <w:abstractNumId w:val="5"/>
  </w:num>
  <w:num w:numId="6">
    <w:abstractNumId w:val="13"/>
  </w:num>
  <w:num w:numId="7">
    <w:abstractNumId w:val="4"/>
  </w:num>
  <w:num w:numId="8">
    <w:abstractNumId w:val="7"/>
  </w:num>
  <w:num w:numId="9">
    <w:abstractNumId w:val="11"/>
  </w:num>
  <w:num w:numId="10">
    <w:abstractNumId w:val="2"/>
  </w:num>
  <w:num w:numId="11">
    <w:abstractNumId w:val="8"/>
  </w:num>
  <w:num w:numId="12">
    <w:abstractNumId w:val="3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F0"/>
    <w:rsid w:val="000054E0"/>
    <w:rsid w:val="001B478F"/>
    <w:rsid w:val="001E192D"/>
    <w:rsid w:val="00357F79"/>
    <w:rsid w:val="003A16F0"/>
    <w:rsid w:val="005113DD"/>
    <w:rsid w:val="006349A7"/>
    <w:rsid w:val="00664B80"/>
    <w:rsid w:val="00805ABE"/>
    <w:rsid w:val="008E1753"/>
    <w:rsid w:val="00D905D8"/>
    <w:rsid w:val="00F11F40"/>
    <w:rsid w:val="00FB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D821F5"/>
  <w15:chartTrackingRefBased/>
  <w15:docId w15:val="{0397DAC6-AB69-45A3-BC58-8AB8505F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6F0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6F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13DD"/>
    <w:pPr>
      <w:ind w:leftChars="200" w:left="48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3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ast-pc12</dc:creator>
  <cp:keywords/>
  <dc:description/>
  <cp:lastModifiedBy>ast-pc12</cp:lastModifiedBy>
  <cp:revision>12</cp:revision>
  <cp:lastPrinted>2020-12-17T06:50:00Z</cp:lastPrinted>
  <dcterms:created xsi:type="dcterms:W3CDTF">2020-12-10T07:23:00Z</dcterms:created>
  <dcterms:modified xsi:type="dcterms:W3CDTF">2020-12-17T06:53:00Z</dcterms:modified>
</cp:coreProperties>
</file>